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AF4552" w:rsidRPr="00AF4552" w:rsidRDefault="00860A0B" w:rsidP="00AF4552">
      <w:pPr>
        <w:jc w:val="center"/>
        <w:rPr>
          <w:rFonts w:ascii="TH SarabunIT๙" w:hAnsi="TH SarabunIT๙" w:cs="TH SarabunIT๙"/>
          <w:b/>
          <w:bCs/>
        </w:rPr>
      </w:pPr>
      <w:r w:rsidRPr="00AF4552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AF4552" w:rsidRPr="00AF4552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โครงการก่อสร้างถนนคอนกรีตเสริมเหล็กซอยช่างยศ  </w:t>
      </w:r>
    </w:p>
    <w:p w:rsidR="00860A0B" w:rsidRPr="00AF4552" w:rsidRDefault="00AF4552" w:rsidP="00AF4552">
      <w:pPr>
        <w:jc w:val="center"/>
        <w:rPr>
          <w:rFonts w:ascii="TH SarabunIT๙" w:hAnsi="TH SarabunIT๙" w:cs="TH SarabunIT๙"/>
          <w:b/>
          <w:bCs/>
        </w:rPr>
      </w:pPr>
      <w:r w:rsidRPr="00AF4552">
        <w:rPr>
          <w:rFonts w:ascii="TH SarabunIT๙" w:hAnsi="TH SarabunIT๙" w:cs="TH SarabunIT๙" w:hint="cs"/>
          <w:b/>
          <w:bCs/>
          <w:cs/>
        </w:rPr>
        <w:t>หมู่ที่  16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AF4552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AF4552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AF4552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AF4552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AF4552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AF4552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AF4552" w:rsidRDefault="00860A0B" w:rsidP="00AF4552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AF4552"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โครงการก่อสร้างถนนคอนกรีตเสริมเหล็กซอยช่างยศ  หมู่ที่  16  ตำบลบ้านส้อง  อำเภอเวียงสระ จังหวัดสุราษฎร์ธานี  วงเงินงบประมาณ  641,000.-บาท (หกแสนสี่หมื่นหนึ่งพันบาทถ้วน)</w:t>
      </w:r>
    </w:p>
    <w:p w:rsidR="002D47B7" w:rsidRPr="007C4B9B" w:rsidRDefault="00AF4552" w:rsidP="00AF4552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 xml:space="preserve">เพื่อทำการก่อสร้างขนาดคอนกรีตเสริมเหล็กกว้างเฉลี่ย 4.00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250  เมตร  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คอนกรีตหนา  0.15  เมตร  </w:t>
      </w:r>
      <w:r>
        <w:rPr>
          <w:rFonts w:ascii="TH SarabunIT๙" w:hAnsi="TH SarabunIT๙" w:cs="TH SarabunIT๙" w:hint="cs"/>
          <w:spacing w:val="-20"/>
          <w:cs/>
        </w:rPr>
        <w:t>หรือ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พื้นที่ผิวจราจรไม่น้อยกว่า </w:t>
      </w:r>
      <w:r>
        <w:rPr>
          <w:rFonts w:ascii="TH SarabunIT๙" w:hAnsi="TH SarabunIT๙" w:cs="TH SarabunIT๙" w:hint="cs"/>
          <w:spacing w:val="-20"/>
          <w:cs/>
        </w:rPr>
        <w:t>1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,000  ตารางเมตร  </w:t>
      </w:r>
      <w:r>
        <w:rPr>
          <w:rFonts w:ascii="TH SarabunIT๙" w:hAnsi="TH SarabunIT๙" w:cs="TH SarabunIT๙" w:hint="cs"/>
          <w:cs/>
        </w:rPr>
        <w:t xml:space="preserve">พร้อมระบบท่อระบายน้ำ </w:t>
      </w:r>
      <w:proofErr w:type="spellStart"/>
      <w:r>
        <w:rPr>
          <w:rFonts w:ascii="TH SarabunIT๙" w:hAnsi="TH SarabunIT๙" w:cs="TH SarabunIT๙" w:hint="cs"/>
          <w:cs/>
        </w:rPr>
        <w:t>คสล</w:t>
      </w:r>
      <w:proofErr w:type="spellEnd"/>
      <w:r>
        <w:rPr>
          <w:rFonts w:ascii="TH SarabunIT๙" w:hAnsi="TH SarabunIT๙" w:cs="TH SarabunIT๙" w:hint="cs"/>
          <w:cs/>
        </w:rPr>
        <w:t xml:space="preserve">. ติดตั้งป้ายโครงการ  รายละเอียดตามแบบแปลนและข้อกำหนดของเทศบาลตำบลบ้านส้อง 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FA66F0">
        <w:rPr>
          <w:rFonts w:ascii="TH SarabunIT๙" w:hAnsi="TH SarabunIT๙" w:cs="TH SarabunIT๙" w:hint="cs"/>
          <w:spacing w:val="-20"/>
          <w:cs/>
        </w:rPr>
        <w:t>จากเงิน</w:t>
      </w:r>
      <w:r>
        <w:rPr>
          <w:rFonts w:ascii="TH SarabunIT๙" w:hAnsi="TH SarabunIT๙" w:cs="TH SarabunIT๙" w:hint="cs"/>
          <w:spacing w:val="-20"/>
          <w:cs/>
        </w:rPr>
        <w:t>อุดหนุนทั่วไป</w:t>
      </w:r>
      <w:r w:rsidR="00FA66F0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 w:rsidR="007C4B9B">
        <w:rPr>
          <w:rFonts w:ascii="TH SarabunIT๙" w:hAnsi="TH SarabunIT๙" w:cs="TH SarabunIT๙"/>
          <w:b/>
          <w:bCs/>
          <w:spacing w:val="-20"/>
        </w:rPr>
        <w:br/>
      </w:r>
      <w:r>
        <w:rPr>
          <w:rFonts w:ascii="TH SarabunIT๙" w:hAnsi="TH SarabunIT๙" w:cs="TH SarabunIT๙" w:hint="cs"/>
          <w:b/>
          <w:bCs/>
          <w:cs/>
        </w:rPr>
        <w:t>575</w:t>
      </w:r>
      <w:r w:rsidR="007C4B9B" w:rsidRPr="007C4B9B">
        <w:rPr>
          <w:rFonts w:ascii="TH SarabunIT๙" w:hAnsi="TH SarabunIT๙" w:cs="TH SarabunIT๙" w:hint="cs"/>
          <w:b/>
          <w:bCs/>
          <w:cs/>
        </w:rPr>
        <w:t>,</w:t>
      </w:r>
      <w:r>
        <w:rPr>
          <w:rFonts w:ascii="TH SarabunIT๙" w:hAnsi="TH SarabunIT๙" w:cs="TH SarabunIT๙" w:hint="cs"/>
          <w:b/>
          <w:bCs/>
          <w:cs/>
        </w:rPr>
        <w:t>9</w:t>
      </w:r>
      <w:r w:rsidR="007C4B9B" w:rsidRPr="007C4B9B">
        <w:rPr>
          <w:rFonts w:ascii="TH SarabunIT๙" w:hAnsi="TH SarabunIT๙" w:cs="TH SarabunIT๙" w:hint="cs"/>
          <w:b/>
          <w:bCs/>
          <w:cs/>
        </w:rPr>
        <w:t>00</w:t>
      </w:r>
      <w:r w:rsidR="002D47B7" w:rsidRPr="007C4B9B">
        <w:rPr>
          <w:rFonts w:ascii="TH SarabunIT๙" w:hAnsi="TH SarabunIT๙" w:cs="TH SarabunIT๙"/>
          <w:b/>
          <w:bCs/>
        </w:rPr>
        <w:t>.-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 xml:space="preserve">บาท </w:t>
      </w:r>
      <w:r w:rsidR="007C4B9B">
        <w:rPr>
          <w:rFonts w:ascii="TH SarabunIT๙" w:hAnsi="TH SarabunIT๙" w:cs="TH SarabunIT๙" w:hint="cs"/>
          <w:b/>
          <w:bCs/>
          <w:cs/>
        </w:rPr>
        <w:t xml:space="preserve"> 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ห้าแสนเจ็ดหมื่นห้าพันเก้าร้อย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บาทถ้วน</w:t>
      </w:r>
      <w:r w:rsidR="00860A0B" w:rsidRPr="007C4B9B">
        <w:rPr>
          <w:rFonts w:ascii="TH SarabunIT๙" w:hAnsi="TH SarabunIT๙" w:cs="TH SarabunIT๙" w:hint="cs"/>
          <w:b/>
          <w:bCs/>
          <w:cs/>
        </w:rPr>
        <w:t>)</w:t>
      </w:r>
      <w:r w:rsidR="00860A0B" w:rsidRPr="007C4B9B">
        <w:rPr>
          <w:rFonts w:ascii="TH SarabunIT๙" w:hAnsi="TH SarabunIT๙" w:cs="TH SarabunIT๙"/>
          <w:b/>
          <w:bCs/>
          <w:cs/>
        </w:rPr>
        <w:tab/>
      </w: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AF4552"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โครงการก่อสร้างถนนคอนกรีตเสริมเหล็กซอยช่างยศ  หมู่ที่  16</w:t>
      </w:r>
      <w:r w:rsidR="00AF4552">
        <w:rPr>
          <w:rFonts w:ascii="TH SarabunIT๙" w:hAnsi="TH SarabunIT๙" w:cs="TH SarabunIT๙"/>
          <w:spacing w:val="-20"/>
          <w:cs/>
        </w:rPr>
        <w:br/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="00AF4552">
        <w:rPr>
          <w:rFonts w:ascii="TH SarabunIT๙" w:hAnsi="TH SarabunIT๙" w:cs="TH SarabunIT๙"/>
          <w:cs/>
        </w:rPr>
        <w:br/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E923F5" w:rsidRDefault="00E923F5" w:rsidP="00730694">
      <w:pPr>
        <w:ind w:firstLine="1440"/>
        <w:jc w:val="right"/>
        <w:rPr>
          <w:rFonts w:ascii="TH SarabunIT๙" w:hAnsi="TH SarabunIT๙" w:cs="TH SarabunIT๙"/>
        </w:rPr>
      </w:pPr>
    </w:p>
    <w:p w:rsidR="00730694" w:rsidRDefault="00730694" w:rsidP="00730694">
      <w:pPr>
        <w:ind w:firstLine="1440"/>
        <w:jc w:val="right"/>
        <w:rPr>
          <w:rFonts w:ascii="TH SarabunIT๙" w:hAnsi="TH SarabunIT๙" w:cs="TH SarabunIT๙"/>
        </w:rPr>
      </w:pPr>
      <w:proofErr w:type="gramStart"/>
      <w:r w:rsidRPr="00730694">
        <w:rPr>
          <w:rFonts w:ascii="TH SarabunIT๙" w:hAnsi="TH SarabunIT๙" w:cs="TH SarabunIT๙"/>
        </w:rPr>
        <w:t>/</w:t>
      </w:r>
      <w:r w:rsidRPr="00730694">
        <w:rPr>
          <w:rFonts w:ascii="TH SarabunIT๙" w:hAnsi="TH SarabunIT๙" w:cs="TH SarabunIT๙" w:hint="cs"/>
          <w:cs/>
        </w:rPr>
        <w:t>กำหนดยื่น</w:t>
      </w:r>
      <w:r w:rsidRPr="00730694">
        <w:rPr>
          <w:rFonts w:ascii="TH SarabunIT๙" w:hAnsi="TH SarabunIT๙" w:cs="TH SarabunIT๙"/>
        </w:rPr>
        <w:t>…</w:t>
      </w:r>
      <w:proofErr w:type="gramEnd"/>
    </w:p>
    <w:p w:rsidR="00D4775D" w:rsidRDefault="00D4775D" w:rsidP="00730694">
      <w:pPr>
        <w:ind w:left="3600" w:firstLine="720"/>
        <w:rPr>
          <w:rFonts w:ascii="TH SarabunIT๙" w:hAnsi="TH SarabunIT๙" w:cs="TH SarabunIT๙"/>
        </w:rPr>
      </w:pPr>
    </w:p>
    <w:p w:rsidR="00730694" w:rsidRDefault="00D4775D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-2-</w:t>
      </w:r>
    </w:p>
    <w:p w:rsidR="00AF4552" w:rsidRDefault="00AF4552" w:rsidP="00730694">
      <w:pPr>
        <w:ind w:left="3600" w:firstLine="720"/>
        <w:rPr>
          <w:rFonts w:ascii="TH SarabunIT๙" w:hAnsi="TH SarabunIT๙" w:cs="TH SarabunIT๙"/>
        </w:rPr>
      </w:pPr>
    </w:p>
    <w:p w:rsidR="00860A0B" w:rsidRPr="002D47B7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D4775D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AF4552">
        <w:rPr>
          <w:rFonts w:ascii="TH SarabunIT๙" w:hAnsi="TH SarabunIT๙" w:cs="TH SarabunIT๙"/>
        </w:rPr>
        <w:t>2</w:t>
      </w:r>
      <w:r w:rsidR="002C3265">
        <w:rPr>
          <w:rFonts w:ascii="TH SarabunIT๙" w:hAnsi="TH SarabunIT๙" w:cs="TH SarabunIT๙" w:hint="cs"/>
          <w:cs/>
        </w:rPr>
        <w:t>,</w:t>
      </w:r>
      <w:r w:rsidR="00AF4552">
        <w:rPr>
          <w:rFonts w:ascii="TH SarabunIT๙" w:hAnsi="TH SarabunIT๙" w:cs="TH SarabunIT๙"/>
        </w:rPr>
        <w:t>5</w:t>
      </w:r>
      <w:r w:rsidR="002C3265">
        <w:rPr>
          <w:rFonts w:ascii="TH SarabunIT๙" w:hAnsi="TH SarabunIT๙" w:cs="TH SarabunIT๙" w:hint="cs"/>
          <w:cs/>
        </w:rPr>
        <w:t>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AF4552">
        <w:rPr>
          <w:rFonts w:ascii="TH SarabunIT๙" w:hAnsi="TH SarabunIT๙" w:cs="TH SarabunIT๙" w:hint="cs"/>
          <w:cs/>
        </w:rPr>
        <w:t>สองพันห้าร้อย</w:t>
      </w:r>
      <w:r>
        <w:rPr>
          <w:rFonts w:ascii="TH SarabunIT๙" w:hAnsi="TH SarabunIT๙" w:cs="TH SarabunIT๙" w:hint="cs"/>
          <w:cs/>
        </w:rPr>
        <w:t>บาทถ้วน) ได้ที่  ฝ่ายพัสดุ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กองคลัง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  อำเภอเวียงสระ 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E34D97" w:rsidP="00860A0B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AD5E24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4624" behindDoc="1" locked="0" layoutInCell="1" allowOverlap="1" wp14:anchorId="1241724F" wp14:editId="73CB0B1A">
            <wp:simplePos x="0" y="0"/>
            <wp:positionH relativeFrom="column">
              <wp:posOffset>3267075</wp:posOffset>
            </wp:positionH>
            <wp:positionV relativeFrom="paragraph">
              <wp:posOffset>168910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  <w:b/>
          <w:bCs/>
        </w:rPr>
        <w:tab/>
      </w:r>
      <w:r w:rsidR="00860A0B">
        <w:rPr>
          <w:rFonts w:ascii="TH SarabunIT๙" w:hAnsi="TH SarabunIT๙" w:cs="TH SarabunIT๙"/>
          <w:b/>
          <w:bCs/>
        </w:rPr>
        <w:tab/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</w:t>
      </w:r>
      <w:r w:rsidR="00AD5E24" w:rsidRPr="00AD5E24">
        <w:rPr>
          <w:rFonts w:ascii="TH SarabunIT๙" w:hAnsi="TH SarabunIT๙" w:cs="TH SarabunIT๙"/>
          <w:noProof/>
          <w:lang w:eastAsia="en-US"/>
        </w:rPr>
        <w:t xml:space="preserve"> </w:t>
      </w:r>
      <w:r w:rsidRPr="00AA0B02">
        <w:rPr>
          <w:rFonts w:ascii="TH SarabunIT๙" w:hAnsi="TH SarabunIT๙" w:cs="TH SarabunIT๙"/>
          <w:cs/>
        </w:rPr>
        <w:t>.......................................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sectPr w:rsidR="00B827D0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3471FF"/>
    <w:multiLevelType w:val="hybridMultilevel"/>
    <w:tmpl w:val="603C378E"/>
    <w:lvl w:ilvl="0" w:tplc="26DC1D4C">
      <w:start w:val="8"/>
      <w:numFmt w:val="bullet"/>
      <w:lvlText w:val="-"/>
      <w:lvlJc w:val="left"/>
      <w:pPr>
        <w:ind w:left="20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7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30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0"/>
  </w:num>
  <w:num w:numId="4">
    <w:abstractNumId w:val="32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30"/>
  </w:num>
  <w:num w:numId="12">
    <w:abstractNumId w:val="3"/>
  </w:num>
  <w:num w:numId="13">
    <w:abstractNumId w:val="16"/>
  </w:num>
  <w:num w:numId="14">
    <w:abstractNumId w:val="27"/>
  </w:num>
  <w:num w:numId="15">
    <w:abstractNumId w:val="33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9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1"/>
  </w:num>
  <w:num w:numId="31">
    <w:abstractNumId w:val="14"/>
  </w:num>
  <w:num w:numId="32">
    <w:abstractNumId w:val="8"/>
  </w:num>
  <w:num w:numId="33">
    <w:abstractNumId w:val="7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85"/>
    <w:rsid w:val="00053543"/>
    <w:rsid w:val="00083C85"/>
    <w:rsid w:val="00087778"/>
    <w:rsid w:val="00087BD5"/>
    <w:rsid w:val="000B0955"/>
    <w:rsid w:val="000D526C"/>
    <w:rsid w:val="000E4A4E"/>
    <w:rsid w:val="001056A4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B5D8C"/>
    <w:rsid w:val="001C2E3C"/>
    <w:rsid w:val="001C6C92"/>
    <w:rsid w:val="001D7335"/>
    <w:rsid w:val="00220556"/>
    <w:rsid w:val="00221B41"/>
    <w:rsid w:val="00224426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314AF1"/>
    <w:rsid w:val="00331D71"/>
    <w:rsid w:val="003363AE"/>
    <w:rsid w:val="00336AA7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E15FB"/>
    <w:rsid w:val="003F0283"/>
    <w:rsid w:val="003F733E"/>
    <w:rsid w:val="00401F8D"/>
    <w:rsid w:val="00405130"/>
    <w:rsid w:val="00405E81"/>
    <w:rsid w:val="0043072D"/>
    <w:rsid w:val="00454EAB"/>
    <w:rsid w:val="00456E94"/>
    <w:rsid w:val="004679E3"/>
    <w:rsid w:val="00494CEF"/>
    <w:rsid w:val="004A1317"/>
    <w:rsid w:val="004A370D"/>
    <w:rsid w:val="004A6819"/>
    <w:rsid w:val="004C2C6D"/>
    <w:rsid w:val="004C3D79"/>
    <w:rsid w:val="004C4A3F"/>
    <w:rsid w:val="004D7917"/>
    <w:rsid w:val="004E4D3C"/>
    <w:rsid w:val="005100B4"/>
    <w:rsid w:val="00521844"/>
    <w:rsid w:val="00527D09"/>
    <w:rsid w:val="0053756B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7268E"/>
    <w:rsid w:val="00683D73"/>
    <w:rsid w:val="00684FDF"/>
    <w:rsid w:val="006C1EF8"/>
    <w:rsid w:val="006D32AA"/>
    <w:rsid w:val="006E0ADD"/>
    <w:rsid w:val="00701694"/>
    <w:rsid w:val="00707DEE"/>
    <w:rsid w:val="00715F72"/>
    <w:rsid w:val="00722041"/>
    <w:rsid w:val="00730694"/>
    <w:rsid w:val="00740A04"/>
    <w:rsid w:val="0074393E"/>
    <w:rsid w:val="007606D1"/>
    <w:rsid w:val="007818EE"/>
    <w:rsid w:val="00790F9B"/>
    <w:rsid w:val="007A7549"/>
    <w:rsid w:val="007B0458"/>
    <w:rsid w:val="007B073C"/>
    <w:rsid w:val="007C4B9B"/>
    <w:rsid w:val="007E3D55"/>
    <w:rsid w:val="007F2D1F"/>
    <w:rsid w:val="008549BE"/>
    <w:rsid w:val="00860A0B"/>
    <w:rsid w:val="008845A6"/>
    <w:rsid w:val="008903E2"/>
    <w:rsid w:val="008C01B9"/>
    <w:rsid w:val="008C0FAC"/>
    <w:rsid w:val="008D1750"/>
    <w:rsid w:val="008D30BB"/>
    <w:rsid w:val="008D5883"/>
    <w:rsid w:val="009241FF"/>
    <w:rsid w:val="009312C2"/>
    <w:rsid w:val="009424FF"/>
    <w:rsid w:val="0094710A"/>
    <w:rsid w:val="00994DB4"/>
    <w:rsid w:val="009E39F1"/>
    <w:rsid w:val="009E5CA9"/>
    <w:rsid w:val="00A00332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D5E24"/>
    <w:rsid w:val="00AD7CF0"/>
    <w:rsid w:val="00AE4016"/>
    <w:rsid w:val="00AF4552"/>
    <w:rsid w:val="00B36BE2"/>
    <w:rsid w:val="00B37708"/>
    <w:rsid w:val="00B41644"/>
    <w:rsid w:val="00B541BE"/>
    <w:rsid w:val="00B60E3B"/>
    <w:rsid w:val="00B65517"/>
    <w:rsid w:val="00B72F9F"/>
    <w:rsid w:val="00B827D0"/>
    <w:rsid w:val="00B92472"/>
    <w:rsid w:val="00BA5505"/>
    <w:rsid w:val="00BB7558"/>
    <w:rsid w:val="00BD2E12"/>
    <w:rsid w:val="00BD4C51"/>
    <w:rsid w:val="00BE6200"/>
    <w:rsid w:val="00BE6755"/>
    <w:rsid w:val="00C1152F"/>
    <w:rsid w:val="00C26C2B"/>
    <w:rsid w:val="00C36C08"/>
    <w:rsid w:val="00C72DEE"/>
    <w:rsid w:val="00C81D9A"/>
    <w:rsid w:val="00C91CC5"/>
    <w:rsid w:val="00CA3A5F"/>
    <w:rsid w:val="00CC3686"/>
    <w:rsid w:val="00CD246F"/>
    <w:rsid w:val="00D36385"/>
    <w:rsid w:val="00D4775D"/>
    <w:rsid w:val="00D763CA"/>
    <w:rsid w:val="00DA6026"/>
    <w:rsid w:val="00DB3580"/>
    <w:rsid w:val="00DB77FE"/>
    <w:rsid w:val="00DD2362"/>
    <w:rsid w:val="00DD677C"/>
    <w:rsid w:val="00E0074E"/>
    <w:rsid w:val="00E34B72"/>
    <w:rsid w:val="00E34D97"/>
    <w:rsid w:val="00E41A9E"/>
    <w:rsid w:val="00E80872"/>
    <w:rsid w:val="00E833F9"/>
    <w:rsid w:val="00E923F5"/>
    <w:rsid w:val="00E93DAD"/>
    <w:rsid w:val="00E96F15"/>
    <w:rsid w:val="00E97B55"/>
    <w:rsid w:val="00EB1477"/>
    <w:rsid w:val="00ED5FDF"/>
    <w:rsid w:val="00F23ADA"/>
    <w:rsid w:val="00F349EB"/>
    <w:rsid w:val="00F37088"/>
    <w:rsid w:val="00F526E2"/>
    <w:rsid w:val="00F5341E"/>
    <w:rsid w:val="00F71850"/>
    <w:rsid w:val="00F75F6F"/>
    <w:rsid w:val="00F76BFA"/>
    <w:rsid w:val="00F86D21"/>
    <w:rsid w:val="00F9415D"/>
    <w:rsid w:val="00FA66F0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C396-934A-495C-BCAC-63E5F4CB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4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2</cp:revision>
  <cp:lastPrinted>2016-05-02T02:27:00Z</cp:lastPrinted>
  <dcterms:created xsi:type="dcterms:W3CDTF">2016-05-03T07:30:00Z</dcterms:created>
  <dcterms:modified xsi:type="dcterms:W3CDTF">2016-05-03T07:30:00Z</dcterms:modified>
</cp:coreProperties>
</file>